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56B8" w:rsidRDefault="008856B8" w:rsidP="008856B8">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8856B8" w:rsidRDefault="008856B8" w:rsidP="008856B8">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8856B8" w:rsidRDefault="008856B8" w:rsidP="008856B8">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8856B8" w:rsidRDefault="008856B8" w:rsidP="008856B8">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BD33C5" w:rsidRDefault="00BD33C5" w:rsidP="001143F6">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How Social Media Causes Mental Issues That Influence Teenagers to Commit Suicide.</w:t>
      </w:r>
    </w:p>
    <w:p w:rsidR="00D53559" w:rsidRDefault="008856B8" w:rsidP="00D53559">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Supporting </w:t>
      </w:r>
      <w:bookmarkStart w:id="0" w:name="_GoBack"/>
      <w:bookmarkEnd w:id="0"/>
      <w:r w:rsidR="00D53559">
        <w:rPr>
          <w:rFonts w:ascii="Times New Roman" w:hAnsi="Times New Roman" w:cs="Times New Roman"/>
          <w:b/>
          <w:sz w:val="24"/>
          <w:szCs w:val="24"/>
        </w:rPr>
        <w:t>Arguments</w:t>
      </w:r>
    </w:p>
    <w:p w:rsidR="00D53559" w:rsidRPr="00643C2F" w:rsidRDefault="00D53559" w:rsidP="00D53559">
      <w:pPr>
        <w:spacing w:after="0" w:line="480" w:lineRule="auto"/>
        <w:ind w:firstLine="720"/>
        <w:rPr>
          <w:rFonts w:ascii="Times New Roman" w:hAnsi="Times New Roman" w:cs="Times New Roman"/>
          <w:sz w:val="24"/>
          <w:szCs w:val="24"/>
        </w:rPr>
      </w:pPr>
      <w:r w:rsidRPr="00643C2F">
        <w:rPr>
          <w:rFonts w:ascii="Times New Roman" w:hAnsi="Times New Roman" w:cs="Times New Roman"/>
          <w:sz w:val="24"/>
          <w:szCs w:val="24"/>
        </w:rPr>
        <w:t>Cyberbullying victimization has a positive correlation with suicide ideation among adolescents. Different researches prove this claim. For instance, a study conducted by Chang et al, on "Cyberbullying and suicide ideation among Hong Kong adolescents: the mitigating effects of life satisfaction with family, classmates and academic results" shows that cyber victimization accelerates stress, depressive symptomatology and psychological distress which are common causes of suicide habits (Chang, et al., 1). Eventually, the cyberbullying victims end up being more vulnerable to both self-harm and suicidal inclinations across both genders in the general population. The analysis, therefore, concludes that cyberbullying ought to be sensitized in schools and policymakers while addressing the issues of suicide among teens—effects of traditional forms of bullying.</w:t>
      </w:r>
    </w:p>
    <w:p w:rsidR="00D53559" w:rsidRPr="00643C2F" w:rsidRDefault="00D53559" w:rsidP="00D53559">
      <w:pPr>
        <w:spacing w:after="0" w:line="480" w:lineRule="auto"/>
        <w:ind w:firstLine="720"/>
        <w:rPr>
          <w:rFonts w:ascii="Times New Roman" w:hAnsi="Times New Roman" w:cs="Times New Roman"/>
          <w:sz w:val="24"/>
          <w:szCs w:val="24"/>
        </w:rPr>
      </w:pPr>
      <w:r w:rsidRPr="00643C2F">
        <w:rPr>
          <w:rFonts w:ascii="Times New Roman" w:hAnsi="Times New Roman" w:cs="Times New Roman"/>
          <w:sz w:val="24"/>
          <w:szCs w:val="24"/>
        </w:rPr>
        <w:t xml:space="preserve">Social media causes more severe psychological effects than traditional forms of bullying. Research by </w:t>
      </w:r>
      <w:proofErr w:type="spellStart"/>
      <w:r w:rsidRPr="00643C2F">
        <w:rPr>
          <w:rFonts w:ascii="Times New Roman" w:hAnsi="Times New Roman" w:cs="Times New Roman"/>
          <w:sz w:val="24"/>
          <w:szCs w:val="24"/>
        </w:rPr>
        <w:t>Echavarría</w:t>
      </w:r>
      <w:proofErr w:type="spellEnd"/>
      <w:r w:rsidRPr="00643C2F">
        <w:rPr>
          <w:rFonts w:ascii="Times New Roman" w:hAnsi="Times New Roman" w:cs="Times New Roman"/>
          <w:sz w:val="24"/>
          <w:szCs w:val="24"/>
        </w:rPr>
        <w:t xml:space="preserve"> et al., on "Cyberbullying and suicidal behavior: What is the connection? About a case" studies the connection between social media bullying and self-harm, which extends to suicide. These researchers found that cyberbullying are far more traumatizing than traditional forms of bullying among adolescent. In this case, traditional bullying leaves one with physical injury or pains, which can heal over a short period (</w:t>
      </w:r>
      <w:proofErr w:type="spellStart"/>
      <w:r w:rsidRPr="00643C2F">
        <w:rPr>
          <w:rFonts w:ascii="Times New Roman" w:hAnsi="Times New Roman" w:cs="Times New Roman"/>
          <w:sz w:val="24"/>
          <w:szCs w:val="24"/>
        </w:rPr>
        <w:t>Echavarría</w:t>
      </w:r>
      <w:proofErr w:type="spellEnd"/>
      <w:r w:rsidRPr="00643C2F">
        <w:rPr>
          <w:rFonts w:ascii="Times New Roman" w:hAnsi="Times New Roman" w:cs="Times New Roman"/>
          <w:sz w:val="24"/>
          <w:szCs w:val="24"/>
        </w:rPr>
        <w:t xml:space="preserve"> et al., 1). Unlike physical damage, cyberbullying is even worse since it makes the teenager to psychological trauma for the </w:t>
      </w:r>
      <w:r w:rsidRPr="00643C2F">
        <w:rPr>
          <w:rFonts w:ascii="Times New Roman" w:hAnsi="Times New Roman" w:cs="Times New Roman"/>
          <w:sz w:val="24"/>
          <w:szCs w:val="24"/>
        </w:rPr>
        <w:lastRenderedPageBreak/>
        <w:t>rest of their lives. Also, computer dominated bullying connects with traditional forms of physical bullying, which consequently compounds the effects on the victim's psychological makeup. The article also provides that victims with a history of mental health problems or depression have the least chances of surviving cyberbullying scenarios. It, therefore, urges policymakers and schools to assess types of cyberbullying, frequency, and effect on different gender to mitigate suicide habits among adolescent children effectively. </w:t>
      </w:r>
    </w:p>
    <w:p w:rsidR="00D53559" w:rsidRPr="00643C2F" w:rsidRDefault="00D53559" w:rsidP="00D53559">
      <w:pPr>
        <w:spacing w:after="0" w:line="480" w:lineRule="auto"/>
        <w:ind w:firstLine="720"/>
        <w:rPr>
          <w:rFonts w:ascii="Times New Roman" w:hAnsi="Times New Roman" w:cs="Times New Roman"/>
          <w:sz w:val="24"/>
          <w:szCs w:val="24"/>
        </w:rPr>
      </w:pPr>
      <w:r w:rsidRPr="00643C2F">
        <w:rPr>
          <w:rFonts w:ascii="Times New Roman" w:hAnsi="Times New Roman" w:cs="Times New Roman"/>
          <w:sz w:val="24"/>
          <w:szCs w:val="24"/>
        </w:rPr>
        <w:t xml:space="preserve">Extreme harmful vices from social media cause a prolonged depression that facilitates suicidal thoughts among teenagers. Based on the study conducted by </w:t>
      </w:r>
      <w:proofErr w:type="spellStart"/>
      <w:r w:rsidRPr="00643C2F">
        <w:rPr>
          <w:rFonts w:ascii="Times New Roman" w:hAnsi="Times New Roman" w:cs="Times New Roman"/>
          <w:sz w:val="24"/>
          <w:szCs w:val="24"/>
        </w:rPr>
        <w:t>Auria</w:t>
      </w:r>
      <w:proofErr w:type="spellEnd"/>
      <w:r w:rsidRPr="00643C2F">
        <w:rPr>
          <w:rFonts w:ascii="Times New Roman" w:hAnsi="Times New Roman" w:cs="Times New Roman"/>
          <w:sz w:val="24"/>
          <w:szCs w:val="24"/>
        </w:rPr>
        <w:t xml:space="preserve"> La </w:t>
      </w:r>
      <w:proofErr w:type="spellStart"/>
      <w:r w:rsidRPr="00643C2F">
        <w:rPr>
          <w:rFonts w:ascii="Times New Roman" w:hAnsi="Times New Roman" w:cs="Times New Roman"/>
          <w:sz w:val="24"/>
          <w:szCs w:val="24"/>
        </w:rPr>
        <w:t>Rece</w:t>
      </w:r>
      <w:proofErr w:type="spellEnd"/>
      <w:r w:rsidRPr="00643C2F">
        <w:rPr>
          <w:rFonts w:ascii="Times New Roman" w:hAnsi="Times New Roman" w:cs="Times New Roman"/>
          <w:sz w:val="24"/>
          <w:szCs w:val="24"/>
        </w:rPr>
        <w:t xml:space="preserve"> on the "</w:t>
      </w:r>
      <w:r w:rsidRPr="00643C2F">
        <w:rPr>
          <w:rFonts w:ascii="Times New Roman" w:hAnsi="Times New Roman" w:cs="Times New Roman"/>
          <w:i/>
          <w:iCs/>
          <w:sz w:val="24"/>
          <w:szCs w:val="24"/>
        </w:rPr>
        <w:t>Negative effects of cyberbullying and social media use among young adolescents</w:t>
      </w:r>
      <w:r w:rsidRPr="00643C2F">
        <w:rPr>
          <w:rFonts w:ascii="Times New Roman" w:hAnsi="Times New Roman" w:cs="Times New Roman"/>
          <w:sz w:val="24"/>
          <w:szCs w:val="24"/>
        </w:rPr>
        <w:t>," shows that many children get exposed to unpleasant contents in social media. Facebook, Twitter, and WhatsApp are some of the media which the teens can access easily. Some of the comments a teen may get on these platforms are very traumatizing, and they may perceive that they are directed to them. With such, prolonged anxiety and depression can be realized since such a child may feel afraid to disclose it to friends or parents. These increase the severity of the impact, caused by the unpleasant information. Thus, one of the most negative effect social media can cause is suicide among teens.  </w:t>
      </w:r>
    </w:p>
    <w:p w:rsidR="00A1785E" w:rsidRPr="00A1785E" w:rsidRDefault="00A1785E" w:rsidP="001143F6">
      <w:pPr>
        <w:spacing w:after="0" w:line="480" w:lineRule="auto"/>
        <w:jc w:val="center"/>
        <w:rPr>
          <w:rFonts w:ascii="Times New Roman" w:hAnsi="Times New Roman" w:cs="Times New Roman"/>
          <w:b/>
          <w:sz w:val="24"/>
          <w:szCs w:val="24"/>
        </w:rPr>
      </w:pPr>
      <w:r w:rsidRPr="00A1785E">
        <w:rPr>
          <w:rFonts w:ascii="Times New Roman" w:hAnsi="Times New Roman" w:cs="Times New Roman"/>
          <w:b/>
          <w:sz w:val="24"/>
          <w:szCs w:val="24"/>
        </w:rPr>
        <w:t>Counter Arguments</w:t>
      </w:r>
    </w:p>
    <w:p w:rsidR="00612E65" w:rsidRDefault="00612E65" w:rsidP="001143F6">
      <w:pPr>
        <w:spacing w:after="0" w:line="480" w:lineRule="auto"/>
        <w:rPr>
          <w:rFonts w:ascii="Times New Roman" w:hAnsi="Times New Roman" w:cs="Times New Roman"/>
          <w:sz w:val="24"/>
          <w:szCs w:val="24"/>
        </w:rPr>
      </w:pPr>
      <w:r>
        <w:rPr>
          <w:rFonts w:ascii="Times New Roman" w:hAnsi="Times New Roman" w:cs="Times New Roman"/>
          <w:sz w:val="24"/>
          <w:szCs w:val="24"/>
        </w:rPr>
        <w:t>Introduction</w:t>
      </w:r>
    </w:p>
    <w:p w:rsidR="00155943" w:rsidRPr="00155943" w:rsidRDefault="00155943" w:rsidP="001143F6">
      <w:pPr>
        <w:spacing w:after="0" w:line="480" w:lineRule="auto"/>
        <w:ind w:firstLine="720"/>
        <w:rPr>
          <w:rFonts w:ascii="Times New Roman" w:hAnsi="Times New Roman" w:cs="Times New Roman"/>
          <w:sz w:val="24"/>
          <w:szCs w:val="24"/>
        </w:rPr>
      </w:pPr>
      <w:r w:rsidRPr="00155943">
        <w:rPr>
          <w:rFonts w:ascii="Times New Roman" w:hAnsi="Times New Roman" w:cs="Times New Roman"/>
          <w:sz w:val="24"/>
          <w:szCs w:val="24"/>
        </w:rPr>
        <w:t xml:space="preserve">The accessibility of social media by teenagers has been made easy since it would not be a surprise to find an adolescent with a smartphone, tablet or personal computer. Many researchers show that exposer of a teenager to social media is associated with many unpleasant issues that may influence a child to commit suicide. However, there are those with counter-argument, and they refute with such a claim. Instead, they would give some benefits accrued from social media, </w:t>
      </w:r>
      <w:r w:rsidRPr="00155943">
        <w:rPr>
          <w:rFonts w:ascii="Times New Roman" w:hAnsi="Times New Roman" w:cs="Times New Roman"/>
          <w:sz w:val="24"/>
          <w:szCs w:val="24"/>
        </w:rPr>
        <w:lastRenderedPageBreak/>
        <w:t xml:space="preserve">which would bring more hopes than despair to the teenagers. This paper will focus on some of such counter-arguments for the avoidance of biasness in my research, </w:t>
      </w:r>
    </w:p>
    <w:p w:rsidR="00155943" w:rsidRPr="00155943" w:rsidRDefault="00155943" w:rsidP="001143F6">
      <w:pPr>
        <w:spacing w:after="0" w:line="480" w:lineRule="auto"/>
        <w:ind w:firstLine="720"/>
        <w:rPr>
          <w:rFonts w:ascii="Times New Roman" w:hAnsi="Times New Roman" w:cs="Times New Roman"/>
          <w:sz w:val="24"/>
          <w:szCs w:val="24"/>
        </w:rPr>
      </w:pPr>
      <w:r w:rsidRPr="00155943">
        <w:rPr>
          <w:rFonts w:ascii="Times New Roman" w:hAnsi="Times New Roman" w:cs="Times New Roman"/>
          <w:sz w:val="24"/>
          <w:szCs w:val="24"/>
        </w:rPr>
        <w:t>Social media reduces anxiety among the teenager. A research conducted by Robert et al., in 2017 describes how social media can be used to reduce anxiety among adolescent students. The study claims that many students fail to exploit their capabilities in exams due to stress and anxiety</w:t>
      </w:r>
      <w:r w:rsidR="00896CA8">
        <w:rPr>
          <w:rFonts w:ascii="Times New Roman" w:hAnsi="Times New Roman" w:cs="Times New Roman"/>
          <w:sz w:val="24"/>
          <w:szCs w:val="24"/>
        </w:rPr>
        <w:t xml:space="preserve"> (</w:t>
      </w:r>
      <w:r w:rsidR="00896CA8" w:rsidRPr="00155943">
        <w:rPr>
          <w:rFonts w:ascii="Times New Roman" w:hAnsi="Times New Roman" w:cs="Times New Roman"/>
          <w:sz w:val="24"/>
          <w:szCs w:val="24"/>
        </w:rPr>
        <w:t>Robert et al.,</w:t>
      </w:r>
      <w:r w:rsidR="00896CA8">
        <w:rPr>
          <w:rFonts w:ascii="Times New Roman" w:hAnsi="Times New Roman" w:cs="Times New Roman"/>
          <w:sz w:val="24"/>
          <w:szCs w:val="24"/>
        </w:rPr>
        <w:t xml:space="preserve"> 2)</w:t>
      </w:r>
      <w:r w:rsidRPr="00155943">
        <w:rPr>
          <w:rFonts w:ascii="Times New Roman" w:hAnsi="Times New Roman" w:cs="Times New Roman"/>
          <w:sz w:val="24"/>
          <w:szCs w:val="24"/>
        </w:rPr>
        <w:t xml:space="preserve">. As a remedy, they spend much of their time in social media exploring some funny clips and comments which relieve their troubling anxiety and stress. </w:t>
      </w:r>
      <w:r w:rsidR="00710B3F">
        <w:rPr>
          <w:rFonts w:ascii="Times New Roman" w:hAnsi="Times New Roman" w:cs="Times New Roman"/>
          <w:sz w:val="24"/>
          <w:szCs w:val="24"/>
        </w:rPr>
        <w:t xml:space="preserve">The argument has some sense but I disagree with it. The reason being, the failure of a teenager to accomplish duties or to pass exam is attributed to their behavior of spending much of their time in social media. </w:t>
      </w:r>
    </w:p>
    <w:p w:rsidR="00155943" w:rsidRPr="00155943" w:rsidRDefault="00155943" w:rsidP="001143F6">
      <w:pPr>
        <w:spacing w:after="0" w:line="480" w:lineRule="auto"/>
        <w:ind w:firstLine="720"/>
        <w:rPr>
          <w:rFonts w:ascii="Times New Roman" w:hAnsi="Times New Roman" w:cs="Times New Roman"/>
          <w:sz w:val="24"/>
          <w:szCs w:val="24"/>
        </w:rPr>
      </w:pPr>
      <w:r w:rsidRPr="00155943">
        <w:rPr>
          <w:rFonts w:ascii="Times New Roman" w:hAnsi="Times New Roman" w:cs="Times New Roman"/>
          <w:sz w:val="24"/>
          <w:szCs w:val="24"/>
        </w:rPr>
        <w:t>Social Media impro</w:t>
      </w:r>
      <w:r w:rsidR="00315387">
        <w:rPr>
          <w:rFonts w:ascii="Times New Roman" w:hAnsi="Times New Roman" w:cs="Times New Roman"/>
          <w:sz w:val="24"/>
          <w:szCs w:val="24"/>
        </w:rPr>
        <w:t xml:space="preserve">ves self-esteem and self-worth which mitigates suicidal thoughts </w:t>
      </w:r>
      <w:r w:rsidRPr="00155943">
        <w:rPr>
          <w:rFonts w:ascii="Times New Roman" w:hAnsi="Times New Roman" w:cs="Times New Roman"/>
          <w:sz w:val="24"/>
          <w:szCs w:val="24"/>
        </w:rPr>
        <w:t>among teenagers. According to the study Reid and Weigh in 2014, social media is an extended form of communication, and it plays an essential platform for improving self-esteem and self-worthiness</w:t>
      </w:r>
      <w:r w:rsidR="001430CB">
        <w:rPr>
          <w:rFonts w:ascii="Times New Roman" w:hAnsi="Times New Roman" w:cs="Times New Roman"/>
          <w:sz w:val="24"/>
          <w:szCs w:val="24"/>
        </w:rPr>
        <w:t xml:space="preserve"> (</w:t>
      </w:r>
      <w:r w:rsidR="001430CB" w:rsidRPr="00155943">
        <w:rPr>
          <w:rFonts w:ascii="Times New Roman" w:hAnsi="Times New Roman" w:cs="Times New Roman"/>
          <w:sz w:val="24"/>
          <w:szCs w:val="24"/>
        </w:rPr>
        <w:t>Reid and Weigh</w:t>
      </w:r>
      <w:r w:rsidR="001430CB">
        <w:rPr>
          <w:rFonts w:ascii="Times New Roman" w:hAnsi="Times New Roman" w:cs="Times New Roman"/>
          <w:sz w:val="24"/>
          <w:szCs w:val="24"/>
        </w:rPr>
        <w:t xml:space="preserve"> 1)</w:t>
      </w:r>
      <w:r w:rsidRPr="00155943">
        <w:rPr>
          <w:rFonts w:ascii="Times New Roman" w:hAnsi="Times New Roman" w:cs="Times New Roman"/>
          <w:sz w:val="24"/>
          <w:szCs w:val="24"/>
        </w:rPr>
        <w:t>. They claim that features like Facebook and Twitter are suitable ground where one can air his or her views towards something, and when they get positive feedback from such, it encourages them and makes new friends. With such, suicidal thoughts may not have room for the teenager.</w:t>
      </w:r>
      <w:r w:rsidR="00710B3F">
        <w:rPr>
          <w:rFonts w:ascii="Times New Roman" w:hAnsi="Times New Roman" w:cs="Times New Roman"/>
          <w:sz w:val="24"/>
          <w:szCs w:val="24"/>
        </w:rPr>
        <w:t xml:space="preserve"> Although this argument seems reasonable, I strongly doubt it since social media does not only present encouraging posts. In most cases it presents stuffs that are harmful to the teenager </w:t>
      </w:r>
      <w:r w:rsidR="00C736E8">
        <w:rPr>
          <w:rFonts w:ascii="Times New Roman" w:hAnsi="Times New Roman" w:cs="Times New Roman"/>
          <w:sz w:val="24"/>
          <w:szCs w:val="24"/>
        </w:rPr>
        <w:t xml:space="preserve">such as pornographic materials and other vices. </w:t>
      </w:r>
    </w:p>
    <w:p w:rsidR="0082608B" w:rsidRDefault="00155943" w:rsidP="001143F6">
      <w:pPr>
        <w:spacing w:after="0" w:line="480" w:lineRule="auto"/>
        <w:ind w:firstLine="720"/>
        <w:rPr>
          <w:rFonts w:ascii="Times New Roman" w:hAnsi="Times New Roman" w:cs="Times New Roman"/>
          <w:sz w:val="24"/>
          <w:szCs w:val="24"/>
        </w:rPr>
      </w:pPr>
      <w:r w:rsidRPr="00155943">
        <w:rPr>
          <w:rFonts w:ascii="Times New Roman" w:hAnsi="Times New Roman" w:cs="Times New Roman"/>
          <w:sz w:val="24"/>
          <w:szCs w:val="24"/>
        </w:rPr>
        <w:t xml:space="preserve">Social media offers an excellent room for fighting depression and helps teenagers to overcome any challenges they face. An investigation by Kelly and his team about ‘Social media use and social connectedness in adolescents’ explores both the benefits and negative impacts it has towards teens. Focusing on the benefits, the researchers found that one can find someone </w:t>
      </w:r>
      <w:r w:rsidRPr="00155943">
        <w:rPr>
          <w:rFonts w:ascii="Times New Roman" w:hAnsi="Times New Roman" w:cs="Times New Roman"/>
          <w:sz w:val="24"/>
          <w:szCs w:val="24"/>
        </w:rPr>
        <w:lastRenderedPageBreak/>
        <w:t>sharing personal experience and how that person managed to overcome the challenges in life</w:t>
      </w:r>
      <w:r w:rsidR="00340297">
        <w:rPr>
          <w:rFonts w:ascii="Times New Roman" w:hAnsi="Times New Roman" w:cs="Times New Roman"/>
          <w:sz w:val="24"/>
          <w:szCs w:val="24"/>
        </w:rPr>
        <w:t xml:space="preserve"> (</w:t>
      </w:r>
      <w:r w:rsidR="00340297" w:rsidRPr="005336CC">
        <w:rPr>
          <w:rFonts w:ascii="Times New Roman" w:hAnsi="Times New Roman" w:cs="Times New Roman"/>
          <w:sz w:val="24"/>
          <w:szCs w:val="24"/>
          <w:shd w:val="clear" w:color="auto" w:fill="FFFFFF"/>
        </w:rPr>
        <w:t>Kelly</w:t>
      </w:r>
      <w:r w:rsidR="00340297">
        <w:rPr>
          <w:rFonts w:ascii="Times New Roman" w:hAnsi="Times New Roman" w:cs="Times New Roman"/>
          <w:sz w:val="24"/>
          <w:szCs w:val="24"/>
          <w:shd w:val="clear" w:color="auto" w:fill="FFFFFF"/>
        </w:rPr>
        <w:t xml:space="preserve"> et al., 1</w:t>
      </w:r>
      <w:r w:rsidR="00340297">
        <w:rPr>
          <w:rFonts w:ascii="Times New Roman" w:hAnsi="Times New Roman" w:cs="Times New Roman"/>
          <w:sz w:val="24"/>
          <w:szCs w:val="24"/>
        </w:rPr>
        <w:t>)</w:t>
      </w:r>
      <w:r w:rsidRPr="00155943">
        <w:rPr>
          <w:rFonts w:ascii="Times New Roman" w:hAnsi="Times New Roman" w:cs="Times New Roman"/>
          <w:sz w:val="24"/>
          <w:szCs w:val="24"/>
        </w:rPr>
        <w:t>. Such posts can encourage our innocent teens out there, and they can also overcome any problem that might come in their way. In the long run, th</w:t>
      </w:r>
      <w:r w:rsidR="000F1668">
        <w:rPr>
          <w:rFonts w:ascii="Times New Roman" w:hAnsi="Times New Roman" w:cs="Times New Roman"/>
          <w:sz w:val="24"/>
          <w:szCs w:val="24"/>
        </w:rPr>
        <w:t>ey</w:t>
      </w:r>
      <w:r w:rsidRPr="00155943">
        <w:rPr>
          <w:rFonts w:ascii="Times New Roman" w:hAnsi="Times New Roman" w:cs="Times New Roman"/>
          <w:sz w:val="24"/>
          <w:szCs w:val="24"/>
        </w:rPr>
        <w:t xml:space="preserve"> </w:t>
      </w:r>
      <w:r w:rsidR="000F1668" w:rsidRPr="00155943">
        <w:rPr>
          <w:rFonts w:ascii="Times New Roman" w:hAnsi="Times New Roman" w:cs="Times New Roman"/>
          <w:sz w:val="24"/>
          <w:szCs w:val="24"/>
        </w:rPr>
        <w:t>get</w:t>
      </w:r>
      <w:r w:rsidRPr="00155943">
        <w:rPr>
          <w:rFonts w:ascii="Times New Roman" w:hAnsi="Times New Roman" w:cs="Times New Roman"/>
          <w:sz w:val="24"/>
          <w:szCs w:val="24"/>
        </w:rPr>
        <w:t xml:space="preserve"> an opportunity for self-reflection, which creates confidence and psychological wellness</w:t>
      </w:r>
      <w:r w:rsidR="000F1668">
        <w:rPr>
          <w:rFonts w:ascii="Times New Roman" w:hAnsi="Times New Roman" w:cs="Times New Roman"/>
          <w:sz w:val="24"/>
          <w:szCs w:val="24"/>
        </w:rPr>
        <w:t xml:space="preserve"> that drives depression away</w:t>
      </w:r>
      <w:r w:rsidRPr="00155943">
        <w:rPr>
          <w:rFonts w:ascii="Times New Roman" w:hAnsi="Times New Roman" w:cs="Times New Roman"/>
          <w:sz w:val="24"/>
          <w:szCs w:val="24"/>
        </w:rPr>
        <w:t>.</w:t>
      </w:r>
      <w:r w:rsidR="00E94952">
        <w:rPr>
          <w:rFonts w:ascii="Times New Roman" w:hAnsi="Times New Roman" w:cs="Times New Roman"/>
          <w:sz w:val="24"/>
          <w:szCs w:val="24"/>
        </w:rPr>
        <w:t xml:space="preserve"> Nevertheless, this argument may have some points but I disagree with it. A teenager can hardly find a solace in social media after posting his or her problems. Most people will only tear such a teen completely instead of encouraging. In such situation, the teenager may end up committing suicide. </w:t>
      </w:r>
    </w:p>
    <w:p w:rsidR="005336CC" w:rsidRDefault="005336CC" w:rsidP="001143F6">
      <w:pPr>
        <w:spacing w:after="0"/>
        <w:rPr>
          <w:rFonts w:ascii="Times New Roman" w:hAnsi="Times New Roman" w:cs="Times New Roman"/>
          <w:b/>
          <w:sz w:val="24"/>
          <w:szCs w:val="24"/>
        </w:rPr>
      </w:pPr>
      <w:r>
        <w:rPr>
          <w:rFonts w:ascii="Times New Roman" w:hAnsi="Times New Roman" w:cs="Times New Roman"/>
          <w:b/>
          <w:sz w:val="24"/>
          <w:szCs w:val="24"/>
        </w:rPr>
        <w:br w:type="page"/>
      </w:r>
    </w:p>
    <w:p w:rsidR="0086296E" w:rsidRPr="005336CC" w:rsidRDefault="0086296E" w:rsidP="001143F6">
      <w:pPr>
        <w:spacing w:after="0" w:line="480" w:lineRule="auto"/>
        <w:jc w:val="center"/>
        <w:rPr>
          <w:rFonts w:ascii="Times New Roman" w:hAnsi="Times New Roman" w:cs="Times New Roman"/>
          <w:sz w:val="24"/>
          <w:szCs w:val="24"/>
        </w:rPr>
      </w:pPr>
      <w:r w:rsidRPr="005336CC">
        <w:rPr>
          <w:rFonts w:ascii="Times New Roman" w:hAnsi="Times New Roman" w:cs="Times New Roman"/>
          <w:sz w:val="24"/>
          <w:szCs w:val="24"/>
        </w:rPr>
        <w:lastRenderedPageBreak/>
        <w:t>References</w:t>
      </w:r>
    </w:p>
    <w:p w:rsidR="00D53559" w:rsidRPr="008856B8" w:rsidRDefault="00D53559" w:rsidP="001143F6">
      <w:pPr>
        <w:spacing w:after="0" w:line="480" w:lineRule="auto"/>
        <w:ind w:left="720" w:hanging="720"/>
        <w:rPr>
          <w:rFonts w:ascii="Times New Roman" w:hAnsi="Times New Roman" w:cs="Times New Roman"/>
          <w:sz w:val="24"/>
          <w:szCs w:val="20"/>
          <w:shd w:val="clear" w:color="auto" w:fill="FFFFFF"/>
        </w:rPr>
      </w:pPr>
      <w:r w:rsidRPr="008856B8">
        <w:rPr>
          <w:rFonts w:ascii="Times New Roman" w:hAnsi="Times New Roman" w:cs="Times New Roman"/>
          <w:sz w:val="24"/>
          <w:szCs w:val="20"/>
          <w:shd w:val="clear" w:color="auto" w:fill="FFFFFF"/>
        </w:rPr>
        <w:t xml:space="preserve">Chang, </w:t>
      </w:r>
      <w:proofErr w:type="spellStart"/>
      <w:r w:rsidRPr="008856B8">
        <w:rPr>
          <w:rFonts w:ascii="Times New Roman" w:hAnsi="Times New Roman" w:cs="Times New Roman"/>
          <w:sz w:val="24"/>
          <w:szCs w:val="20"/>
          <w:shd w:val="clear" w:color="auto" w:fill="FFFFFF"/>
        </w:rPr>
        <w:t>Qingsong</w:t>
      </w:r>
      <w:proofErr w:type="spellEnd"/>
      <w:r w:rsidRPr="008856B8">
        <w:rPr>
          <w:rFonts w:ascii="Times New Roman" w:hAnsi="Times New Roman" w:cs="Times New Roman"/>
          <w:sz w:val="24"/>
          <w:szCs w:val="20"/>
          <w:shd w:val="clear" w:color="auto" w:fill="FFFFFF"/>
        </w:rPr>
        <w:t>, et al. "Cyberbullying and suicide ideation among Hong Kong adolescents: the mitigating effects of life satisfaction with family, classmates and academic results." </w:t>
      </w:r>
      <w:r w:rsidRPr="008856B8">
        <w:rPr>
          <w:rFonts w:ascii="Times New Roman" w:hAnsi="Times New Roman" w:cs="Times New Roman"/>
          <w:i/>
          <w:iCs/>
          <w:sz w:val="24"/>
          <w:szCs w:val="20"/>
          <w:shd w:val="clear" w:color="auto" w:fill="FFFFFF"/>
        </w:rPr>
        <w:t>Psychiatry research</w:t>
      </w:r>
      <w:r w:rsidRPr="008856B8">
        <w:rPr>
          <w:rFonts w:ascii="Times New Roman" w:hAnsi="Times New Roman" w:cs="Times New Roman"/>
          <w:sz w:val="24"/>
          <w:szCs w:val="20"/>
          <w:shd w:val="clear" w:color="auto" w:fill="FFFFFF"/>
        </w:rPr>
        <w:t> 274 (2019): 269-273.</w:t>
      </w:r>
    </w:p>
    <w:p w:rsidR="0086296E" w:rsidRDefault="001D7582" w:rsidP="001143F6">
      <w:pPr>
        <w:spacing w:after="0" w:line="480" w:lineRule="auto"/>
        <w:ind w:left="720" w:hanging="720"/>
        <w:rPr>
          <w:rFonts w:ascii="Times New Roman" w:hAnsi="Times New Roman" w:cs="Times New Roman"/>
          <w:sz w:val="24"/>
          <w:szCs w:val="24"/>
          <w:shd w:val="clear" w:color="auto" w:fill="FFFFFF"/>
        </w:rPr>
      </w:pPr>
      <w:r w:rsidRPr="005336CC">
        <w:rPr>
          <w:rFonts w:ascii="Times New Roman" w:hAnsi="Times New Roman" w:cs="Times New Roman"/>
          <w:sz w:val="24"/>
          <w:szCs w:val="24"/>
          <w:shd w:val="clear" w:color="auto" w:fill="FFFFFF"/>
        </w:rPr>
        <w:t>Deloatch, Robert, et al. "I need your encouragement! Requesting supportive comments on social media reduces test anxiety." </w:t>
      </w:r>
      <w:r w:rsidRPr="005336CC">
        <w:rPr>
          <w:rFonts w:ascii="Times New Roman" w:hAnsi="Times New Roman" w:cs="Times New Roman"/>
          <w:i/>
          <w:iCs/>
          <w:sz w:val="24"/>
          <w:szCs w:val="24"/>
          <w:shd w:val="clear" w:color="auto" w:fill="FFFFFF"/>
        </w:rPr>
        <w:t>Proceedings of the 2017 CHI Conference on Human Factors in Computing Systems</w:t>
      </w:r>
      <w:r w:rsidRPr="005336CC">
        <w:rPr>
          <w:rFonts w:ascii="Times New Roman" w:hAnsi="Times New Roman" w:cs="Times New Roman"/>
          <w:sz w:val="24"/>
          <w:szCs w:val="24"/>
          <w:shd w:val="clear" w:color="auto" w:fill="FFFFFF"/>
        </w:rPr>
        <w:t>. 2017.</w:t>
      </w:r>
    </w:p>
    <w:p w:rsidR="00D53559" w:rsidRDefault="00D53559" w:rsidP="00D53559">
      <w:pPr>
        <w:spacing w:after="0" w:line="480" w:lineRule="auto"/>
        <w:ind w:left="720" w:hanging="720"/>
        <w:rPr>
          <w:rFonts w:ascii="Times New Roman" w:eastAsia="Times New Roman" w:hAnsi="Times New Roman" w:cs="Times New Roman"/>
          <w:sz w:val="24"/>
          <w:szCs w:val="24"/>
        </w:rPr>
      </w:pPr>
      <w:proofErr w:type="spellStart"/>
      <w:r w:rsidRPr="008311A5">
        <w:rPr>
          <w:rFonts w:ascii="Times New Roman" w:eastAsia="Times New Roman" w:hAnsi="Times New Roman" w:cs="Times New Roman"/>
          <w:sz w:val="24"/>
          <w:szCs w:val="24"/>
        </w:rPr>
        <w:t>Echavarría</w:t>
      </w:r>
      <w:proofErr w:type="spellEnd"/>
      <w:r w:rsidRPr="008311A5">
        <w:rPr>
          <w:rFonts w:ascii="Times New Roman" w:eastAsia="Times New Roman" w:hAnsi="Times New Roman" w:cs="Times New Roman"/>
          <w:sz w:val="24"/>
          <w:szCs w:val="24"/>
        </w:rPr>
        <w:t xml:space="preserve">, Juliana Escobar, et al. "Cyberbullying and suicidal </w:t>
      </w:r>
      <w:proofErr w:type="spellStart"/>
      <w:r w:rsidRPr="008311A5">
        <w:rPr>
          <w:rFonts w:ascii="Times New Roman" w:eastAsia="Times New Roman" w:hAnsi="Times New Roman" w:cs="Times New Roman"/>
          <w:sz w:val="24"/>
          <w:szCs w:val="24"/>
        </w:rPr>
        <w:t>behaviour</w:t>
      </w:r>
      <w:proofErr w:type="spellEnd"/>
      <w:r w:rsidRPr="008311A5">
        <w:rPr>
          <w:rFonts w:ascii="Times New Roman" w:eastAsia="Times New Roman" w:hAnsi="Times New Roman" w:cs="Times New Roman"/>
          <w:sz w:val="24"/>
          <w:szCs w:val="24"/>
        </w:rPr>
        <w:t xml:space="preserve">: What is the connection? About a case." </w:t>
      </w:r>
      <w:proofErr w:type="spellStart"/>
      <w:r w:rsidRPr="008311A5">
        <w:rPr>
          <w:rFonts w:ascii="Times New Roman" w:eastAsia="Times New Roman" w:hAnsi="Times New Roman" w:cs="Times New Roman"/>
          <w:sz w:val="24"/>
          <w:szCs w:val="24"/>
        </w:rPr>
        <w:t>Revista</w:t>
      </w:r>
      <w:proofErr w:type="spellEnd"/>
      <w:r w:rsidRPr="008311A5">
        <w:rPr>
          <w:rFonts w:ascii="Times New Roman" w:eastAsia="Times New Roman" w:hAnsi="Times New Roman" w:cs="Times New Roman"/>
          <w:sz w:val="24"/>
          <w:szCs w:val="24"/>
        </w:rPr>
        <w:t xml:space="preserve"> </w:t>
      </w:r>
      <w:proofErr w:type="spellStart"/>
      <w:r w:rsidRPr="008311A5">
        <w:rPr>
          <w:rFonts w:ascii="Times New Roman" w:eastAsia="Times New Roman" w:hAnsi="Times New Roman" w:cs="Times New Roman"/>
          <w:sz w:val="24"/>
          <w:szCs w:val="24"/>
        </w:rPr>
        <w:t>Colombiana</w:t>
      </w:r>
      <w:proofErr w:type="spellEnd"/>
      <w:r w:rsidRPr="008311A5">
        <w:rPr>
          <w:rFonts w:ascii="Times New Roman" w:eastAsia="Times New Roman" w:hAnsi="Times New Roman" w:cs="Times New Roman"/>
          <w:sz w:val="24"/>
          <w:szCs w:val="24"/>
        </w:rPr>
        <w:t xml:space="preserve"> de </w:t>
      </w:r>
      <w:proofErr w:type="spellStart"/>
      <w:r w:rsidRPr="008311A5">
        <w:rPr>
          <w:rFonts w:ascii="Times New Roman" w:eastAsia="Times New Roman" w:hAnsi="Times New Roman" w:cs="Times New Roman"/>
          <w:sz w:val="24"/>
          <w:szCs w:val="24"/>
        </w:rPr>
        <w:t>Psiquiatría</w:t>
      </w:r>
      <w:proofErr w:type="spellEnd"/>
      <w:r w:rsidRPr="008311A5">
        <w:rPr>
          <w:rFonts w:ascii="Times New Roman" w:eastAsia="Times New Roman" w:hAnsi="Times New Roman" w:cs="Times New Roman"/>
          <w:sz w:val="24"/>
          <w:szCs w:val="24"/>
        </w:rPr>
        <w:t xml:space="preserve"> (English ed.) 46.4 (2017): 247-251.</w:t>
      </w:r>
    </w:p>
    <w:p w:rsidR="00D53559" w:rsidRPr="008311A5" w:rsidRDefault="00D53559" w:rsidP="00D53559">
      <w:pPr>
        <w:spacing w:after="0" w:line="480" w:lineRule="auto"/>
        <w:ind w:left="720" w:hanging="720"/>
        <w:rPr>
          <w:rFonts w:ascii="Times New Roman" w:eastAsia="Times New Roman" w:hAnsi="Times New Roman" w:cs="Times New Roman"/>
          <w:sz w:val="24"/>
          <w:szCs w:val="24"/>
        </w:rPr>
      </w:pPr>
      <w:r w:rsidRPr="008311A5">
        <w:rPr>
          <w:rFonts w:ascii="Times New Roman" w:eastAsia="Times New Roman" w:hAnsi="Times New Roman" w:cs="Times New Roman"/>
          <w:sz w:val="24"/>
          <w:szCs w:val="24"/>
        </w:rPr>
        <w:t xml:space="preserve">Johnson, </w:t>
      </w:r>
      <w:proofErr w:type="spellStart"/>
      <w:r w:rsidRPr="008311A5">
        <w:rPr>
          <w:rFonts w:ascii="Times New Roman" w:eastAsia="Times New Roman" w:hAnsi="Times New Roman" w:cs="Times New Roman"/>
          <w:sz w:val="24"/>
          <w:szCs w:val="24"/>
        </w:rPr>
        <w:t>Auria</w:t>
      </w:r>
      <w:proofErr w:type="spellEnd"/>
      <w:r w:rsidRPr="008311A5">
        <w:rPr>
          <w:rFonts w:ascii="Times New Roman" w:eastAsia="Times New Roman" w:hAnsi="Times New Roman" w:cs="Times New Roman"/>
          <w:sz w:val="24"/>
          <w:szCs w:val="24"/>
        </w:rPr>
        <w:t xml:space="preserve"> La </w:t>
      </w:r>
      <w:proofErr w:type="spellStart"/>
      <w:r w:rsidRPr="008311A5">
        <w:rPr>
          <w:rFonts w:ascii="Times New Roman" w:eastAsia="Times New Roman" w:hAnsi="Times New Roman" w:cs="Times New Roman"/>
          <w:sz w:val="24"/>
          <w:szCs w:val="24"/>
        </w:rPr>
        <w:t>Rece</w:t>
      </w:r>
      <w:proofErr w:type="spellEnd"/>
      <w:r w:rsidRPr="008311A5">
        <w:rPr>
          <w:rFonts w:ascii="Times New Roman" w:eastAsia="Times New Roman" w:hAnsi="Times New Roman" w:cs="Times New Roman"/>
          <w:sz w:val="24"/>
          <w:szCs w:val="24"/>
        </w:rPr>
        <w:t xml:space="preserve">. </w:t>
      </w:r>
      <w:r w:rsidRPr="008311A5">
        <w:rPr>
          <w:rFonts w:ascii="Times New Roman" w:eastAsia="Times New Roman" w:hAnsi="Times New Roman" w:cs="Times New Roman"/>
          <w:i/>
          <w:iCs/>
          <w:sz w:val="24"/>
          <w:szCs w:val="24"/>
        </w:rPr>
        <w:t>Negative effects of cyberbullying and social media use among young adolescents</w:t>
      </w:r>
      <w:r w:rsidRPr="008311A5">
        <w:rPr>
          <w:rFonts w:ascii="Times New Roman" w:eastAsia="Times New Roman" w:hAnsi="Times New Roman" w:cs="Times New Roman"/>
          <w:sz w:val="24"/>
          <w:szCs w:val="24"/>
        </w:rPr>
        <w:t>. Diss. Texas Southern University, 2017.</w:t>
      </w:r>
    </w:p>
    <w:p w:rsidR="001D7582" w:rsidRPr="005336CC" w:rsidRDefault="001D7582" w:rsidP="001143F6">
      <w:pPr>
        <w:spacing w:after="0" w:line="480" w:lineRule="auto"/>
        <w:ind w:left="720" w:hanging="720"/>
        <w:rPr>
          <w:rFonts w:ascii="Times New Roman" w:hAnsi="Times New Roman" w:cs="Times New Roman"/>
          <w:sz w:val="24"/>
          <w:szCs w:val="24"/>
          <w:shd w:val="clear" w:color="auto" w:fill="FFFFFF"/>
        </w:rPr>
      </w:pPr>
      <w:r w:rsidRPr="005336CC">
        <w:rPr>
          <w:rFonts w:ascii="Times New Roman" w:hAnsi="Times New Roman" w:cs="Times New Roman"/>
          <w:sz w:val="24"/>
          <w:szCs w:val="24"/>
          <w:shd w:val="clear" w:color="auto" w:fill="FFFFFF"/>
        </w:rPr>
        <w:t>Kelly A., et al. "Social media use and social connectedness in adolescents: The positives and the potential pitfalls." </w:t>
      </w:r>
      <w:r w:rsidRPr="005336CC">
        <w:rPr>
          <w:rFonts w:ascii="Times New Roman" w:hAnsi="Times New Roman" w:cs="Times New Roman"/>
          <w:i/>
          <w:iCs/>
          <w:sz w:val="24"/>
          <w:szCs w:val="24"/>
          <w:shd w:val="clear" w:color="auto" w:fill="FFFFFF"/>
        </w:rPr>
        <w:t>The Educational and Developmental Psychologist</w:t>
      </w:r>
      <w:r w:rsidRPr="005336CC">
        <w:rPr>
          <w:rFonts w:ascii="Times New Roman" w:hAnsi="Times New Roman" w:cs="Times New Roman"/>
          <w:sz w:val="24"/>
          <w:szCs w:val="24"/>
          <w:shd w:val="clear" w:color="auto" w:fill="FFFFFF"/>
        </w:rPr>
        <w:t> 31.1 (2014): 18-31.</w:t>
      </w:r>
    </w:p>
    <w:p w:rsidR="005336CC" w:rsidRPr="005336CC" w:rsidRDefault="005336CC" w:rsidP="001143F6">
      <w:pPr>
        <w:spacing w:after="0" w:line="480" w:lineRule="auto"/>
        <w:ind w:left="720" w:hanging="720"/>
        <w:rPr>
          <w:rFonts w:ascii="Times New Roman" w:hAnsi="Times New Roman" w:cs="Times New Roman"/>
          <w:b/>
          <w:sz w:val="24"/>
          <w:szCs w:val="24"/>
        </w:rPr>
      </w:pPr>
      <w:r w:rsidRPr="005336CC">
        <w:rPr>
          <w:rFonts w:ascii="Times New Roman" w:hAnsi="Times New Roman" w:cs="Times New Roman"/>
          <w:sz w:val="24"/>
          <w:szCs w:val="24"/>
          <w:shd w:val="clear" w:color="auto" w:fill="FFFFFF"/>
        </w:rPr>
        <w:t xml:space="preserve">Reid, Dana, and Paul </w:t>
      </w:r>
      <w:proofErr w:type="spellStart"/>
      <w:r w:rsidRPr="005336CC">
        <w:rPr>
          <w:rFonts w:ascii="Times New Roman" w:hAnsi="Times New Roman" w:cs="Times New Roman"/>
          <w:sz w:val="24"/>
          <w:szCs w:val="24"/>
          <w:shd w:val="clear" w:color="auto" w:fill="FFFFFF"/>
        </w:rPr>
        <w:t>Weigle</w:t>
      </w:r>
      <w:proofErr w:type="spellEnd"/>
      <w:r w:rsidRPr="005336CC">
        <w:rPr>
          <w:rFonts w:ascii="Times New Roman" w:hAnsi="Times New Roman" w:cs="Times New Roman"/>
          <w:sz w:val="24"/>
          <w:szCs w:val="24"/>
          <w:shd w:val="clear" w:color="auto" w:fill="FFFFFF"/>
        </w:rPr>
        <w:t>. "Social media use among adolescents: Benefits and risks." </w:t>
      </w:r>
      <w:r w:rsidRPr="005336CC">
        <w:rPr>
          <w:rFonts w:ascii="Times New Roman" w:hAnsi="Times New Roman" w:cs="Times New Roman"/>
          <w:i/>
          <w:iCs/>
          <w:sz w:val="24"/>
          <w:szCs w:val="24"/>
          <w:shd w:val="clear" w:color="auto" w:fill="FFFFFF"/>
        </w:rPr>
        <w:t>Adolescent Psychiatry</w:t>
      </w:r>
      <w:r w:rsidRPr="005336CC">
        <w:rPr>
          <w:rFonts w:ascii="Times New Roman" w:hAnsi="Times New Roman" w:cs="Times New Roman"/>
          <w:sz w:val="24"/>
          <w:szCs w:val="24"/>
          <w:shd w:val="clear" w:color="auto" w:fill="FFFFFF"/>
        </w:rPr>
        <w:t> 4.2 (2014): 73-80.</w:t>
      </w:r>
    </w:p>
    <w:sectPr w:rsidR="005336CC" w:rsidRPr="005336C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70C7" w:rsidRDefault="000770C7" w:rsidP="008856B8">
      <w:pPr>
        <w:spacing w:after="0" w:line="240" w:lineRule="auto"/>
      </w:pPr>
      <w:r>
        <w:separator/>
      </w:r>
    </w:p>
  </w:endnote>
  <w:endnote w:type="continuationSeparator" w:id="0">
    <w:p w:rsidR="000770C7" w:rsidRDefault="000770C7" w:rsidP="00885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70C7" w:rsidRDefault="000770C7" w:rsidP="008856B8">
      <w:pPr>
        <w:spacing w:after="0" w:line="240" w:lineRule="auto"/>
      </w:pPr>
      <w:r>
        <w:separator/>
      </w:r>
    </w:p>
  </w:footnote>
  <w:footnote w:type="continuationSeparator" w:id="0">
    <w:p w:rsidR="000770C7" w:rsidRDefault="000770C7" w:rsidP="008856B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93C"/>
    <w:rsid w:val="00003164"/>
    <w:rsid w:val="00066B1B"/>
    <w:rsid w:val="000770C7"/>
    <w:rsid w:val="000F1668"/>
    <w:rsid w:val="001143F6"/>
    <w:rsid w:val="001430CB"/>
    <w:rsid w:val="00155943"/>
    <w:rsid w:val="00185554"/>
    <w:rsid w:val="001A5051"/>
    <w:rsid w:val="001D7582"/>
    <w:rsid w:val="00315387"/>
    <w:rsid w:val="00340297"/>
    <w:rsid w:val="00345D24"/>
    <w:rsid w:val="00361C67"/>
    <w:rsid w:val="0047776C"/>
    <w:rsid w:val="005336CC"/>
    <w:rsid w:val="005D57C1"/>
    <w:rsid w:val="00612E65"/>
    <w:rsid w:val="00655736"/>
    <w:rsid w:val="006775E0"/>
    <w:rsid w:val="00710B3F"/>
    <w:rsid w:val="00800C95"/>
    <w:rsid w:val="0082608B"/>
    <w:rsid w:val="0086296E"/>
    <w:rsid w:val="008856B8"/>
    <w:rsid w:val="00896CA8"/>
    <w:rsid w:val="00906548"/>
    <w:rsid w:val="00A1785E"/>
    <w:rsid w:val="00AA22CA"/>
    <w:rsid w:val="00B54617"/>
    <w:rsid w:val="00BD33C5"/>
    <w:rsid w:val="00C1447B"/>
    <w:rsid w:val="00C736E8"/>
    <w:rsid w:val="00CB4DE4"/>
    <w:rsid w:val="00CF193C"/>
    <w:rsid w:val="00D53559"/>
    <w:rsid w:val="00E224E4"/>
    <w:rsid w:val="00E55EA4"/>
    <w:rsid w:val="00E94952"/>
    <w:rsid w:val="00F27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56AC9"/>
  <w15:chartTrackingRefBased/>
  <w15:docId w15:val="{B4F3FBBD-9C9B-4B76-BC78-F193BA6AA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6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6B8"/>
  </w:style>
  <w:style w:type="paragraph" w:styleId="Footer">
    <w:name w:val="footer"/>
    <w:basedOn w:val="Normal"/>
    <w:link w:val="FooterChar"/>
    <w:uiPriority w:val="99"/>
    <w:unhideWhenUsed/>
    <w:rsid w:val="008856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6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3253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1092</Words>
  <Characters>6226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Njoroge</dc:creator>
  <cp:keywords/>
  <dc:description/>
  <cp:lastModifiedBy>user</cp:lastModifiedBy>
  <cp:revision>2</cp:revision>
  <dcterms:created xsi:type="dcterms:W3CDTF">2020-04-07T15:49:00Z</dcterms:created>
  <dcterms:modified xsi:type="dcterms:W3CDTF">2020-04-07T15:49:00Z</dcterms:modified>
</cp:coreProperties>
</file>